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B" w:rsidRPr="00CA258B" w:rsidRDefault="00CA258B" w:rsidP="00CA258B">
      <w:pPr>
        <w:pStyle w:val="Default"/>
        <w:rPr>
          <w:sz w:val="20"/>
          <w:szCs w:val="20"/>
          <w:lang w:val="en-US"/>
        </w:rPr>
      </w:pPr>
      <w:r>
        <w:rPr>
          <w:b/>
          <w:bCs/>
          <w:sz w:val="28"/>
          <w:szCs w:val="28"/>
        </w:rPr>
        <w:t>Университет</w:t>
      </w:r>
      <w:r w:rsidRPr="00CA258B">
        <w:rPr>
          <w:b/>
          <w:bCs/>
          <w:sz w:val="28"/>
          <w:szCs w:val="28"/>
          <w:lang w:val="en-US"/>
        </w:rPr>
        <w:t xml:space="preserve"> </w:t>
      </w:r>
      <w:r>
        <w:rPr>
          <w:b/>
          <w:bCs/>
          <w:sz w:val="28"/>
          <w:szCs w:val="28"/>
        </w:rPr>
        <w:t>Сиднея</w:t>
      </w:r>
      <w:r w:rsidRPr="00CA258B">
        <w:rPr>
          <w:b/>
          <w:bCs/>
          <w:sz w:val="28"/>
          <w:szCs w:val="28"/>
          <w:lang w:val="en-US"/>
        </w:rPr>
        <w:t xml:space="preserve"> (University of Sydney) </w:t>
      </w:r>
      <w:r w:rsidRPr="00CA258B">
        <w:rPr>
          <w:b/>
          <w:bCs/>
          <w:sz w:val="20"/>
          <w:szCs w:val="20"/>
          <w:lang w:val="en-US"/>
        </w:rPr>
        <w:t xml:space="preserve">CRICOS Provider Code: </w:t>
      </w:r>
      <w:r w:rsidRPr="00CA258B">
        <w:rPr>
          <w:sz w:val="20"/>
          <w:szCs w:val="20"/>
          <w:lang w:val="en-US"/>
        </w:rPr>
        <w:t xml:space="preserve">01019C </w:t>
      </w:r>
    </w:p>
    <w:p w:rsidR="00CA258B" w:rsidRDefault="00CA258B" w:rsidP="00CA258B">
      <w:pPr>
        <w:pStyle w:val="Default"/>
        <w:rPr>
          <w:sz w:val="20"/>
          <w:szCs w:val="20"/>
        </w:rPr>
      </w:pPr>
      <w:proofErr w:type="spellStart"/>
      <w:r>
        <w:rPr>
          <w:b/>
          <w:bCs/>
          <w:sz w:val="20"/>
          <w:szCs w:val="20"/>
        </w:rPr>
        <w:t>Contact</w:t>
      </w:r>
      <w:proofErr w:type="spellEnd"/>
      <w:r>
        <w:rPr>
          <w:b/>
          <w:bCs/>
          <w:sz w:val="20"/>
          <w:szCs w:val="20"/>
        </w:rPr>
        <w:t xml:space="preserve"> </w:t>
      </w:r>
      <w:proofErr w:type="spellStart"/>
      <w:r>
        <w:rPr>
          <w:b/>
          <w:bCs/>
          <w:sz w:val="20"/>
          <w:szCs w:val="20"/>
        </w:rPr>
        <w:t>details</w:t>
      </w:r>
      <w:proofErr w:type="spellEnd"/>
      <w:r>
        <w:rPr>
          <w:b/>
          <w:bCs/>
          <w:sz w:val="20"/>
          <w:szCs w:val="20"/>
        </w:rPr>
        <w:t xml:space="preserve">: </w:t>
      </w:r>
      <w:proofErr w:type="spellStart"/>
      <w:r>
        <w:rPr>
          <w:sz w:val="20"/>
          <w:szCs w:val="20"/>
        </w:rPr>
        <w:t>Patrick</w:t>
      </w:r>
      <w:proofErr w:type="spellEnd"/>
      <w:r>
        <w:rPr>
          <w:sz w:val="20"/>
          <w:szCs w:val="20"/>
        </w:rPr>
        <w:t xml:space="preserve"> </w:t>
      </w:r>
      <w:proofErr w:type="spellStart"/>
      <w:r>
        <w:rPr>
          <w:sz w:val="20"/>
          <w:szCs w:val="20"/>
        </w:rPr>
        <w:t>Pheasant</w:t>
      </w:r>
      <w:proofErr w:type="spellEnd"/>
      <w:r>
        <w:rPr>
          <w:sz w:val="20"/>
          <w:szCs w:val="20"/>
        </w:rPr>
        <w:t xml:space="preserve"> </w:t>
      </w:r>
    </w:p>
    <w:p w:rsidR="00021DDC" w:rsidRDefault="00CA258B" w:rsidP="00CA258B">
      <w:pPr>
        <w:pStyle w:val="Default"/>
        <w:rPr>
          <w:sz w:val="20"/>
          <w:szCs w:val="20"/>
        </w:rPr>
      </w:pPr>
      <w:proofErr w:type="spellStart"/>
      <w:r>
        <w:rPr>
          <w:b/>
          <w:bCs/>
          <w:sz w:val="20"/>
          <w:szCs w:val="20"/>
        </w:rPr>
        <w:t>Position</w:t>
      </w:r>
      <w:proofErr w:type="spellEnd"/>
      <w:r>
        <w:rPr>
          <w:b/>
          <w:bCs/>
          <w:sz w:val="20"/>
          <w:szCs w:val="20"/>
        </w:rPr>
        <w:t xml:space="preserve">: </w:t>
      </w:r>
      <w:proofErr w:type="spellStart"/>
      <w:r>
        <w:rPr>
          <w:sz w:val="20"/>
          <w:szCs w:val="20"/>
        </w:rPr>
        <w:t>Director</w:t>
      </w:r>
      <w:proofErr w:type="spellEnd"/>
      <w:r>
        <w:rPr>
          <w:sz w:val="20"/>
          <w:szCs w:val="20"/>
        </w:rPr>
        <w:t xml:space="preserve"> </w:t>
      </w:r>
    </w:p>
    <w:p w:rsidR="00CA258B" w:rsidRPr="00CA258B" w:rsidRDefault="00CA258B" w:rsidP="00CA258B">
      <w:pPr>
        <w:pStyle w:val="Default"/>
        <w:rPr>
          <w:sz w:val="20"/>
          <w:szCs w:val="20"/>
          <w:lang w:val="en-US"/>
        </w:rPr>
      </w:pPr>
      <w:r w:rsidRPr="00CA258B">
        <w:rPr>
          <w:b/>
          <w:bCs/>
          <w:sz w:val="20"/>
          <w:szCs w:val="20"/>
          <w:lang w:val="en-US"/>
        </w:rPr>
        <w:t xml:space="preserve">Department: </w:t>
      </w:r>
      <w:r w:rsidRPr="00CA258B">
        <w:rPr>
          <w:sz w:val="20"/>
          <w:szCs w:val="20"/>
          <w:lang w:val="en-US"/>
        </w:rPr>
        <w:t xml:space="preserve">Centre for English Teaching </w:t>
      </w:r>
    </w:p>
    <w:p w:rsidR="00CA258B" w:rsidRPr="00CA258B" w:rsidRDefault="00CA258B" w:rsidP="00CA258B">
      <w:pPr>
        <w:pStyle w:val="Default"/>
        <w:rPr>
          <w:sz w:val="20"/>
          <w:szCs w:val="20"/>
          <w:lang w:val="en-US"/>
        </w:rPr>
      </w:pPr>
      <w:r w:rsidRPr="00CA258B">
        <w:rPr>
          <w:b/>
          <w:bCs/>
          <w:sz w:val="20"/>
          <w:szCs w:val="20"/>
          <w:lang w:val="en-US"/>
        </w:rPr>
        <w:t xml:space="preserve">Tel: </w:t>
      </w:r>
      <w:r w:rsidRPr="00CA258B">
        <w:rPr>
          <w:sz w:val="20"/>
          <w:szCs w:val="20"/>
          <w:lang w:val="en-US"/>
        </w:rPr>
        <w:t xml:space="preserve">+61 2 9036 7901 </w:t>
      </w:r>
    </w:p>
    <w:p w:rsidR="00CA258B" w:rsidRPr="00CA258B" w:rsidRDefault="00CA258B" w:rsidP="00CA258B">
      <w:pPr>
        <w:pStyle w:val="Default"/>
        <w:rPr>
          <w:sz w:val="20"/>
          <w:szCs w:val="20"/>
          <w:lang w:val="en-US"/>
        </w:rPr>
      </w:pPr>
      <w:r w:rsidRPr="00CA258B">
        <w:rPr>
          <w:b/>
          <w:bCs/>
          <w:sz w:val="20"/>
          <w:szCs w:val="20"/>
          <w:lang w:val="en-US"/>
        </w:rPr>
        <w:t>Fax</w:t>
      </w:r>
      <w:r w:rsidRPr="00CA258B">
        <w:rPr>
          <w:sz w:val="20"/>
          <w:szCs w:val="20"/>
          <w:lang w:val="en-US"/>
        </w:rPr>
        <w:t xml:space="preserve">: +61 2 9036 7907 </w:t>
      </w:r>
    </w:p>
    <w:p w:rsidR="00CA258B" w:rsidRPr="00CA258B" w:rsidRDefault="00CA258B" w:rsidP="00CA258B">
      <w:pPr>
        <w:pStyle w:val="Default"/>
        <w:rPr>
          <w:sz w:val="20"/>
          <w:szCs w:val="20"/>
          <w:lang w:val="en-US"/>
        </w:rPr>
      </w:pPr>
      <w:r w:rsidRPr="00CA258B">
        <w:rPr>
          <w:b/>
          <w:bCs/>
          <w:sz w:val="20"/>
          <w:szCs w:val="20"/>
          <w:lang w:val="en-US"/>
        </w:rPr>
        <w:t xml:space="preserve">Address: </w:t>
      </w:r>
      <w:proofErr w:type="spellStart"/>
      <w:r w:rsidRPr="00CA258B">
        <w:rPr>
          <w:sz w:val="20"/>
          <w:szCs w:val="20"/>
          <w:lang w:val="en-US"/>
        </w:rPr>
        <w:t>Lvl</w:t>
      </w:r>
      <w:proofErr w:type="spellEnd"/>
      <w:r w:rsidRPr="00CA258B">
        <w:rPr>
          <w:sz w:val="20"/>
          <w:szCs w:val="20"/>
          <w:lang w:val="en-US"/>
        </w:rPr>
        <w:t xml:space="preserve"> 5, Wentworth Building G01, University of Sydney NSW 2006 </w:t>
      </w:r>
    </w:p>
    <w:p w:rsidR="00CA258B" w:rsidRPr="00CA258B" w:rsidRDefault="00CA258B" w:rsidP="00CA258B">
      <w:pPr>
        <w:pStyle w:val="Default"/>
        <w:rPr>
          <w:sz w:val="20"/>
          <w:szCs w:val="20"/>
          <w:lang w:val="en-US"/>
        </w:rPr>
      </w:pPr>
      <w:r w:rsidRPr="00CA258B">
        <w:rPr>
          <w:b/>
          <w:bCs/>
          <w:sz w:val="20"/>
          <w:szCs w:val="20"/>
          <w:lang w:val="en-US"/>
        </w:rPr>
        <w:t xml:space="preserve">Email: </w:t>
      </w:r>
      <w:r w:rsidRPr="00CA258B">
        <w:rPr>
          <w:sz w:val="20"/>
          <w:szCs w:val="20"/>
          <w:lang w:val="en-US"/>
        </w:rPr>
        <w:t xml:space="preserve">patrick.pheasant@sydney.edu.au </w:t>
      </w:r>
      <w:r w:rsidRPr="00CA258B">
        <w:rPr>
          <w:b/>
          <w:bCs/>
          <w:sz w:val="20"/>
          <w:szCs w:val="20"/>
          <w:lang w:val="en-US"/>
        </w:rPr>
        <w:t xml:space="preserve">Website: </w:t>
      </w:r>
      <w:hyperlink r:id="rId5" w:history="1">
        <w:r w:rsidRPr="00F042E7">
          <w:rPr>
            <w:rStyle w:val="a4"/>
            <w:sz w:val="20"/>
            <w:szCs w:val="20"/>
            <w:lang w:val="en-US"/>
          </w:rPr>
          <w:t>www.sydney.edu.au/cet</w:t>
        </w:r>
      </w:hyperlink>
    </w:p>
    <w:p w:rsidR="00CA258B" w:rsidRPr="00CA258B" w:rsidRDefault="00CA258B" w:rsidP="00CA258B">
      <w:pPr>
        <w:pStyle w:val="Default"/>
        <w:rPr>
          <w:sz w:val="20"/>
          <w:szCs w:val="20"/>
          <w:lang w:val="en-US"/>
        </w:rPr>
      </w:pPr>
      <w:r w:rsidRPr="00CA258B">
        <w:rPr>
          <w:b/>
          <w:bCs/>
          <w:sz w:val="20"/>
          <w:szCs w:val="20"/>
          <w:lang w:val="en-US"/>
        </w:rPr>
        <w:t xml:space="preserve">Social Media: </w:t>
      </w:r>
    </w:p>
    <w:p w:rsidR="00CA258B" w:rsidRPr="00CA258B" w:rsidRDefault="00CA258B" w:rsidP="00CA258B">
      <w:pPr>
        <w:pStyle w:val="Default"/>
        <w:rPr>
          <w:sz w:val="22"/>
          <w:szCs w:val="22"/>
          <w:lang w:val="en-US"/>
        </w:rPr>
      </w:pPr>
      <w:r>
        <w:rPr>
          <w:rFonts w:ascii="Wingdings" w:hAnsi="Wingdings" w:cs="Wingdings"/>
          <w:sz w:val="22"/>
          <w:szCs w:val="22"/>
        </w:rPr>
        <w:t></w:t>
      </w:r>
      <w:r>
        <w:rPr>
          <w:rFonts w:ascii="Wingdings" w:hAnsi="Wingdings" w:cs="Wingdings"/>
          <w:sz w:val="22"/>
          <w:szCs w:val="22"/>
        </w:rPr>
        <w:t></w:t>
      </w:r>
      <w:proofErr w:type="spellStart"/>
      <w:r w:rsidRPr="00CA258B">
        <w:rPr>
          <w:b/>
          <w:bCs/>
          <w:sz w:val="22"/>
          <w:szCs w:val="22"/>
          <w:lang w:val="en-US"/>
        </w:rPr>
        <w:t>Facebook</w:t>
      </w:r>
      <w:proofErr w:type="spellEnd"/>
      <w:r w:rsidRPr="00CA258B">
        <w:rPr>
          <w:sz w:val="22"/>
          <w:szCs w:val="22"/>
          <w:lang w:val="en-US"/>
        </w:rPr>
        <w:t xml:space="preserve">: https://www.facebook.com/usyd.cet </w:t>
      </w:r>
    </w:p>
    <w:p w:rsidR="00CA258B" w:rsidRDefault="00CA258B" w:rsidP="00CA258B">
      <w:pPr>
        <w:pStyle w:val="Default"/>
        <w:rPr>
          <w:sz w:val="20"/>
          <w:szCs w:val="20"/>
        </w:rPr>
      </w:pPr>
    </w:p>
    <w:p w:rsidR="00CA258B" w:rsidRPr="00CA258B" w:rsidRDefault="00CA258B" w:rsidP="00CA258B">
      <w:pPr>
        <w:pStyle w:val="Default"/>
        <w:rPr>
          <w:sz w:val="23"/>
          <w:szCs w:val="23"/>
          <w:lang w:val="en-US"/>
        </w:rPr>
      </w:pPr>
      <w:r w:rsidRPr="00CA258B">
        <w:rPr>
          <w:b/>
          <w:bCs/>
          <w:sz w:val="23"/>
          <w:szCs w:val="23"/>
          <w:lang w:val="en-US"/>
        </w:rPr>
        <w:t xml:space="preserve">Description of Institution </w:t>
      </w:r>
    </w:p>
    <w:p w:rsidR="00CA258B" w:rsidRPr="00CA258B" w:rsidRDefault="00CA258B" w:rsidP="00CA258B">
      <w:pPr>
        <w:pStyle w:val="Default"/>
        <w:rPr>
          <w:sz w:val="20"/>
          <w:szCs w:val="20"/>
          <w:lang w:val="en-US"/>
        </w:rPr>
      </w:pPr>
      <w:r w:rsidRPr="00CA258B">
        <w:rPr>
          <w:sz w:val="20"/>
          <w:szCs w:val="20"/>
          <w:lang w:val="en-US"/>
        </w:rPr>
        <w:t xml:space="preserve">The University </w:t>
      </w:r>
      <w:proofErr w:type="gramStart"/>
      <w:r w:rsidRPr="00CA258B">
        <w:rPr>
          <w:sz w:val="20"/>
          <w:szCs w:val="20"/>
          <w:lang w:val="en-US"/>
        </w:rPr>
        <w:t>of</w:t>
      </w:r>
      <w:proofErr w:type="gramEnd"/>
      <w:r w:rsidRPr="00CA258B">
        <w:rPr>
          <w:sz w:val="20"/>
          <w:szCs w:val="20"/>
          <w:lang w:val="en-US"/>
        </w:rPr>
        <w:t xml:space="preserve"> Sydney, Australia’s first university, founded in 1850 is currently ranked in the top 100 universities in the World, with high accolades for our international outlook. We are home to more than 3,000 scholars overseeing over 50,000 students, and offer research and teaching across 10 campuses. The Centre for English Teaching (CET), now in its 25</w:t>
      </w:r>
      <w:r w:rsidRPr="00CA258B">
        <w:rPr>
          <w:sz w:val="13"/>
          <w:szCs w:val="13"/>
          <w:lang w:val="en-US"/>
        </w:rPr>
        <w:t xml:space="preserve">th </w:t>
      </w:r>
      <w:r w:rsidRPr="00CA258B">
        <w:rPr>
          <w:sz w:val="20"/>
          <w:szCs w:val="20"/>
          <w:lang w:val="en-US"/>
        </w:rPr>
        <w:t xml:space="preserve">year of operation, is located right in the centre of Sydney’s beautiful and historic main campus with access to all facilities. </w:t>
      </w:r>
    </w:p>
    <w:p w:rsidR="00CA258B" w:rsidRPr="00CA258B" w:rsidRDefault="00CA258B" w:rsidP="00CA258B">
      <w:pPr>
        <w:pStyle w:val="Default"/>
        <w:rPr>
          <w:sz w:val="20"/>
          <w:szCs w:val="20"/>
          <w:lang w:val="en-US"/>
        </w:rPr>
      </w:pPr>
      <w:r w:rsidRPr="00CA258B">
        <w:rPr>
          <w:sz w:val="20"/>
          <w:szCs w:val="20"/>
          <w:lang w:val="en-US"/>
        </w:rPr>
        <w:t xml:space="preserve">General overview </w:t>
      </w:r>
    </w:p>
    <w:p w:rsidR="00CA258B" w:rsidRPr="00CA258B" w:rsidRDefault="00CA258B" w:rsidP="00CA258B">
      <w:pPr>
        <w:pStyle w:val="Default"/>
        <w:rPr>
          <w:sz w:val="20"/>
          <w:szCs w:val="20"/>
          <w:lang w:val="en-US"/>
        </w:rPr>
      </w:pPr>
      <w:r w:rsidRPr="00CA258B">
        <w:rPr>
          <w:sz w:val="20"/>
          <w:szCs w:val="20"/>
          <w:lang w:val="en-US"/>
        </w:rPr>
        <w:t xml:space="preserve">CET provides high quality English language programs of five main types: university pathway courses, professional pathway courses, test preparation programs, </w:t>
      </w:r>
      <w:proofErr w:type="spellStart"/>
      <w:r w:rsidRPr="00CA258B">
        <w:rPr>
          <w:sz w:val="20"/>
          <w:szCs w:val="20"/>
          <w:lang w:val="en-US"/>
        </w:rPr>
        <w:t>customised</w:t>
      </w:r>
      <w:proofErr w:type="spellEnd"/>
      <w:r w:rsidRPr="00CA258B">
        <w:rPr>
          <w:sz w:val="20"/>
          <w:szCs w:val="20"/>
          <w:lang w:val="en-US"/>
        </w:rPr>
        <w:t xml:space="preserve"> programs and corporate training for </w:t>
      </w:r>
      <w:proofErr w:type="spellStart"/>
      <w:r w:rsidRPr="00CA258B">
        <w:rPr>
          <w:sz w:val="20"/>
          <w:szCs w:val="20"/>
          <w:lang w:val="en-US"/>
        </w:rPr>
        <w:t>organisations</w:t>
      </w:r>
      <w:proofErr w:type="spellEnd"/>
      <w:r w:rsidRPr="00CA258B">
        <w:rPr>
          <w:sz w:val="20"/>
          <w:szCs w:val="20"/>
          <w:lang w:val="en-US"/>
        </w:rPr>
        <w:t xml:space="preserve">. Fully owned by and integrated with the first university in Australia, all courses are taught by highly qualified instructors who have extensive experience teaching English both in Australia and internationally, providing a friendly and caring learning environment that makes studying English in Sydney an enjoyable and stimulating educational experience. CET aligns itself closely with key disciplines and industry leaders </w:t>
      </w:r>
      <w:proofErr w:type="spellStart"/>
      <w:r w:rsidRPr="00CA258B">
        <w:rPr>
          <w:sz w:val="20"/>
          <w:szCs w:val="20"/>
          <w:lang w:val="en-US"/>
        </w:rPr>
        <w:t>utilising</w:t>
      </w:r>
      <w:proofErr w:type="spellEnd"/>
      <w:r w:rsidRPr="00CA258B">
        <w:rPr>
          <w:sz w:val="20"/>
          <w:szCs w:val="20"/>
          <w:lang w:val="en-US"/>
        </w:rPr>
        <w:t xml:space="preserve"> innovative methodologies in teaching and course design. </w:t>
      </w:r>
    </w:p>
    <w:p w:rsidR="00CA258B" w:rsidRPr="00CA258B" w:rsidRDefault="00CA258B" w:rsidP="00CA258B">
      <w:pPr>
        <w:pStyle w:val="Default"/>
        <w:rPr>
          <w:sz w:val="20"/>
          <w:szCs w:val="20"/>
          <w:lang w:val="en-US"/>
        </w:rPr>
      </w:pPr>
      <w:r w:rsidRPr="00CA258B">
        <w:rPr>
          <w:sz w:val="20"/>
          <w:szCs w:val="20"/>
          <w:lang w:val="en-US"/>
        </w:rPr>
        <w:t xml:space="preserve">CET’s programs are integrated with the key Faculties and Schools at </w:t>
      </w:r>
      <w:r w:rsidRPr="00CA258B">
        <w:rPr>
          <w:b/>
          <w:bCs/>
          <w:sz w:val="20"/>
          <w:szCs w:val="20"/>
          <w:lang w:val="en-US"/>
        </w:rPr>
        <w:t>the University of Sydney, a top 100 university worldwide</w:t>
      </w:r>
      <w:r w:rsidRPr="00CA258B">
        <w:rPr>
          <w:sz w:val="20"/>
          <w:szCs w:val="20"/>
          <w:lang w:val="en-US"/>
        </w:rPr>
        <w:t xml:space="preserve">. Students get to experience life at the most beautiful and impressive campus in Sydney, attend seminars and guest tutorials, visit Australian </w:t>
      </w:r>
      <w:proofErr w:type="spellStart"/>
      <w:r w:rsidRPr="00CA258B">
        <w:rPr>
          <w:sz w:val="20"/>
          <w:szCs w:val="20"/>
          <w:lang w:val="en-US"/>
        </w:rPr>
        <w:t>organisations</w:t>
      </w:r>
      <w:proofErr w:type="spellEnd"/>
      <w:r w:rsidRPr="00CA258B">
        <w:rPr>
          <w:sz w:val="20"/>
          <w:szCs w:val="20"/>
          <w:lang w:val="en-US"/>
        </w:rPr>
        <w:t xml:space="preserve"> and gain valuable experience developing their professional skills in Australia. At CET </w:t>
      </w:r>
      <w:r w:rsidRPr="00CA258B">
        <w:rPr>
          <w:i/>
          <w:iCs/>
          <w:sz w:val="20"/>
          <w:szCs w:val="20"/>
          <w:lang w:val="en-US"/>
        </w:rPr>
        <w:t>we offer the freedom to explore new challenges while helping students develop the skills to tackle global issues and achieve their goals</w:t>
      </w:r>
      <w:r w:rsidRPr="00CA258B">
        <w:rPr>
          <w:sz w:val="20"/>
          <w:szCs w:val="20"/>
          <w:lang w:val="en-US"/>
        </w:rPr>
        <w:t xml:space="preserve">. </w:t>
      </w:r>
    </w:p>
    <w:p w:rsidR="00CA258B" w:rsidRDefault="00CA258B" w:rsidP="00CA258B">
      <w:pPr>
        <w:pStyle w:val="Default"/>
        <w:rPr>
          <w:sz w:val="23"/>
          <w:szCs w:val="23"/>
        </w:rPr>
      </w:pPr>
      <w:proofErr w:type="spellStart"/>
      <w:r>
        <w:rPr>
          <w:b/>
          <w:bCs/>
          <w:sz w:val="23"/>
          <w:szCs w:val="23"/>
        </w:rPr>
        <w:t>Listing</w:t>
      </w:r>
      <w:proofErr w:type="spellEnd"/>
      <w:r>
        <w:rPr>
          <w:b/>
          <w:bCs/>
          <w:sz w:val="23"/>
          <w:szCs w:val="23"/>
        </w:rPr>
        <w:t xml:space="preserve"> of </w:t>
      </w:r>
      <w:proofErr w:type="spellStart"/>
      <w:r>
        <w:rPr>
          <w:b/>
          <w:bCs/>
          <w:sz w:val="23"/>
          <w:szCs w:val="23"/>
        </w:rPr>
        <w:t>courses</w:t>
      </w:r>
      <w:proofErr w:type="spellEnd"/>
      <w:r>
        <w:rPr>
          <w:b/>
          <w:bCs/>
          <w:sz w:val="23"/>
          <w:szCs w:val="23"/>
        </w:rPr>
        <w:t xml:space="preserve"> </w:t>
      </w:r>
    </w:p>
    <w:p w:rsidR="00CA258B" w:rsidRDefault="00CA258B" w:rsidP="00CA258B">
      <w:pPr>
        <w:pStyle w:val="Default"/>
        <w:rPr>
          <w:sz w:val="20"/>
          <w:szCs w:val="20"/>
        </w:rPr>
      </w:pPr>
      <w:r w:rsidRPr="00CA258B">
        <w:rPr>
          <w:sz w:val="20"/>
          <w:szCs w:val="20"/>
          <w:lang w:val="en-US"/>
        </w:rPr>
        <w:t xml:space="preserve">Our programs provide English language skills that can be applied in the globalised world. Students will develop </w:t>
      </w:r>
      <w:r w:rsidRPr="00CA258B">
        <w:rPr>
          <w:b/>
          <w:bCs/>
          <w:sz w:val="20"/>
          <w:szCs w:val="20"/>
          <w:lang w:val="en-US"/>
        </w:rPr>
        <w:t>global leadership skills and competencies</w:t>
      </w:r>
      <w:r w:rsidRPr="00CA258B">
        <w:rPr>
          <w:sz w:val="20"/>
          <w:szCs w:val="20"/>
          <w:lang w:val="en-US"/>
        </w:rPr>
        <w:t xml:space="preserve">. We also equip them with </w:t>
      </w:r>
      <w:r w:rsidRPr="00CA258B">
        <w:rPr>
          <w:b/>
          <w:bCs/>
          <w:sz w:val="20"/>
          <w:szCs w:val="20"/>
          <w:lang w:val="en-US"/>
        </w:rPr>
        <w:t>cross-cultural understanding, diversity in thinking, and the ability to adapt to different work environments</w:t>
      </w:r>
      <w:r w:rsidRPr="00CA258B">
        <w:rPr>
          <w:sz w:val="20"/>
          <w:szCs w:val="20"/>
          <w:lang w:val="en-US"/>
        </w:rPr>
        <w:t>. This combination of expertise, experience, connection to a world class research community makes CET at the University of Sydney an excellent choice to enhance your communication skills for the future.</w:t>
      </w:r>
    </w:p>
    <w:p w:rsidR="00CA258B" w:rsidRPr="00CA258B" w:rsidRDefault="00CA258B" w:rsidP="00CA258B">
      <w:pPr>
        <w:autoSpaceDE w:val="0"/>
        <w:autoSpaceDN w:val="0"/>
        <w:adjustRightInd w:val="0"/>
        <w:spacing w:after="0" w:line="240" w:lineRule="auto"/>
        <w:rPr>
          <w:rFonts w:ascii="Wingdings" w:eastAsiaTheme="minorEastAsia" w:hAnsi="Wingdings" w:cs="Wingdings"/>
          <w:color w:val="000000"/>
          <w:sz w:val="24"/>
          <w:szCs w:val="24"/>
          <w:lang w:eastAsia="zh-CN"/>
        </w:rPr>
      </w:pPr>
    </w:p>
    <w:p w:rsidR="00CA258B" w:rsidRPr="00CA258B" w:rsidRDefault="00CA258B" w:rsidP="00CA258B">
      <w:pPr>
        <w:autoSpaceDE w:val="0"/>
        <w:autoSpaceDN w:val="0"/>
        <w:adjustRightInd w:val="0"/>
        <w:spacing w:after="4"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General English </w:t>
      </w:r>
    </w:p>
    <w:p w:rsidR="00CA258B" w:rsidRPr="00CA258B" w:rsidRDefault="00CA258B" w:rsidP="00CA258B">
      <w:pPr>
        <w:autoSpaceDE w:val="0"/>
        <w:autoSpaceDN w:val="0"/>
        <w:adjustRightInd w:val="0"/>
        <w:spacing w:after="4"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Intensive Test Preparation </w:t>
      </w:r>
    </w:p>
    <w:p w:rsidR="00CA258B" w:rsidRPr="00CA258B" w:rsidRDefault="00CA258B" w:rsidP="00CA258B">
      <w:pPr>
        <w:autoSpaceDE w:val="0"/>
        <w:autoSpaceDN w:val="0"/>
        <w:adjustRightInd w:val="0"/>
        <w:spacing w:after="4"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Business English </w:t>
      </w:r>
    </w:p>
    <w:p w:rsidR="00CA258B" w:rsidRPr="00CA258B" w:rsidRDefault="00CA258B" w:rsidP="00CA258B">
      <w:pPr>
        <w:autoSpaceDE w:val="0"/>
        <w:autoSpaceDN w:val="0"/>
        <w:adjustRightInd w:val="0"/>
        <w:spacing w:after="0"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English for Specific Purposes </w:t>
      </w:r>
    </w:p>
    <w:p w:rsidR="00CA258B" w:rsidRPr="00CA258B" w:rsidRDefault="00CA258B" w:rsidP="00CA258B">
      <w:pPr>
        <w:autoSpaceDE w:val="0"/>
        <w:autoSpaceDN w:val="0"/>
        <w:adjustRightInd w:val="0"/>
        <w:spacing w:after="0" w:line="240" w:lineRule="auto"/>
        <w:rPr>
          <w:rFonts w:ascii="Arial" w:eastAsiaTheme="minorEastAsia" w:hAnsi="Arial" w:cs="Arial"/>
          <w:color w:val="000000"/>
          <w:sz w:val="20"/>
          <w:szCs w:val="20"/>
          <w:lang w:val="en-US" w:eastAsia="zh-CN"/>
        </w:rPr>
      </w:pPr>
      <w:proofErr w:type="gramStart"/>
      <w:r w:rsidRPr="00CA258B">
        <w:rPr>
          <w:rFonts w:ascii="Courier New" w:eastAsiaTheme="minorEastAsia" w:hAnsi="Courier New" w:cs="Courier New"/>
          <w:color w:val="000000"/>
          <w:sz w:val="20"/>
          <w:szCs w:val="20"/>
          <w:lang w:val="en-US" w:eastAsia="zh-CN"/>
        </w:rPr>
        <w:t>o</w:t>
      </w:r>
      <w:proofErr w:type="gramEnd"/>
      <w:r w:rsidRPr="00CA258B">
        <w:rPr>
          <w:rFonts w:ascii="Courier New" w:eastAsiaTheme="minorEastAsia" w:hAnsi="Courier New" w:cs="Courier New"/>
          <w:color w:val="000000"/>
          <w:sz w:val="20"/>
          <w:szCs w:val="20"/>
          <w:lang w:val="en-US" w:eastAsia="zh-CN"/>
        </w:rPr>
        <w:t xml:space="preserve"> </w:t>
      </w:r>
      <w:r w:rsidRPr="00CA258B">
        <w:rPr>
          <w:rFonts w:ascii="Arial" w:eastAsiaTheme="minorEastAsia" w:hAnsi="Arial" w:cs="Arial"/>
          <w:color w:val="000000"/>
          <w:sz w:val="20"/>
          <w:szCs w:val="20"/>
          <w:lang w:val="en-US" w:eastAsia="zh-CN"/>
        </w:rPr>
        <w:t xml:space="preserve">Architecture, Engineering, Business, Law, Nursing, Health Sciences, Science, Agriculture, Medicine, Pharmacy, Arts and Social Sciences, Education and Social Work) </w:t>
      </w:r>
    </w:p>
    <w:p w:rsidR="00CA258B" w:rsidRPr="00CA258B" w:rsidRDefault="00CA258B" w:rsidP="00CA258B">
      <w:pPr>
        <w:autoSpaceDE w:val="0"/>
        <w:autoSpaceDN w:val="0"/>
        <w:adjustRightInd w:val="0"/>
        <w:spacing w:after="38"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Direct Entry Courses – Pathways to university study </w:t>
      </w:r>
    </w:p>
    <w:p w:rsidR="00CA258B" w:rsidRPr="00CA258B" w:rsidRDefault="00CA258B" w:rsidP="00CA258B">
      <w:pPr>
        <w:autoSpaceDE w:val="0"/>
        <w:autoSpaceDN w:val="0"/>
        <w:adjustRightInd w:val="0"/>
        <w:spacing w:after="38"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Advanced Skills for Academic Success (ASAS) </w:t>
      </w:r>
    </w:p>
    <w:p w:rsidR="00CA258B" w:rsidRPr="00CA258B" w:rsidRDefault="00CA258B" w:rsidP="00CA258B">
      <w:pPr>
        <w:autoSpaceDE w:val="0"/>
        <w:autoSpaceDN w:val="0"/>
        <w:adjustRightInd w:val="0"/>
        <w:spacing w:after="38"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Graduate Academic Skills </w:t>
      </w:r>
    </w:p>
    <w:p w:rsidR="00CA258B" w:rsidRPr="00CA258B" w:rsidRDefault="00CA258B" w:rsidP="00CA258B">
      <w:pPr>
        <w:autoSpaceDE w:val="0"/>
        <w:autoSpaceDN w:val="0"/>
        <w:adjustRightInd w:val="0"/>
        <w:spacing w:after="38" w:line="240" w:lineRule="auto"/>
        <w:rPr>
          <w:rFonts w:ascii="Arial" w:eastAsiaTheme="minorEastAsia" w:hAnsi="Arial" w:cs="Arial"/>
          <w:color w:val="000000"/>
          <w:sz w:val="20"/>
          <w:szCs w:val="20"/>
          <w:lang w:val="en-US"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r w:rsidRPr="00CA258B">
        <w:rPr>
          <w:rFonts w:ascii="Arial" w:eastAsiaTheme="minorEastAsia" w:hAnsi="Arial" w:cs="Arial"/>
          <w:color w:val="000000"/>
          <w:sz w:val="20"/>
          <w:szCs w:val="20"/>
          <w:lang w:val="en-US" w:eastAsia="zh-CN"/>
        </w:rPr>
        <w:t xml:space="preserve">Intensive Academic Speaking </w:t>
      </w:r>
    </w:p>
    <w:p w:rsidR="00CA258B" w:rsidRPr="00CA258B" w:rsidRDefault="00CA258B" w:rsidP="00CA258B">
      <w:pPr>
        <w:autoSpaceDE w:val="0"/>
        <w:autoSpaceDN w:val="0"/>
        <w:adjustRightInd w:val="0"/>
        <w:spacing w:after="0" w:line="240" w:lineRule="auto"/>
        <w:rPr>
          <w:rFonts w:ascii="Arial" w:eastAsiaTheme="minorEastAsia" w:hAnsi="Arial" w:cs="Arial"/>
          <w:color w:val="000000"/>
          <w:sz w:val="20"/>
          <w:szCs w:val="20"/>
          <w:lang w:eastAsia="zh-CN"/>
        </w:rPr>
      </w:pPr>
      <w:r w:rsidRPr="00CA258B">
        <w:rPr>
          <w:rFonts w:ascii="Wingdings" w:eastAsiaTheme="minorEastAsia" w:hAnsi="Wingdings" w:cs="Wingdings"/>
          <w:color w:val="000000"/>
          <w:sz w:val="20"/>
          <w:szCs w:val="20"/>
          <w:lang w:eastAsia="zh-CN"/>
        </w:rPr>
        <w:t></w:t>
      </w:r>
      <w:r w:rsidRPr="00CA258B">
        <w:rPr>
          <w:rFonts w:ascii="Wingdings" w:eastAsiaTheme="minorEastAsia" w:hAnsi="Wingdings" w:cs="Wingdings"/>
          <w:color w:val="000000"/>
          <w:sz w:val="20"/>
          <w:szCs w:val="20"/>
          <w:lang w:eastAsia="zh-CN"/>
        </w:rPr>
        <w:t></w:t>
      </w:r>
      <w:proofErr w:type="spellStart"/>
      <w:r w:rsidRPr="00CA258B">
        <w:rPr>
          <w:rFonts w:ascii="Arial" w:eastAsiaTheme="minorEastAsia" w:hAnsi="Arial" w:cs="Arial"/>
          <w:color w:val="000000"/>
          <w:sz w:val="20"/>
          <w:szCs w:val="20"/>
          <w:lang w:eastAsia="zh-CN"/>
        </w:rPr>
        <w:t>Intensive</w:t>
      </w:r>
      <w:proofErr w:type="spellEnd"/>
      <w:r w:rsidRPr="00CA258B">
        <w:rPr>
          <w:rFonts w:ascii="Arial" w:eastAsiaTheme="minorEastAsia" w:hAnsi="Arial" w:cs="Arial"/>
          <w:color w:val="000000"/>
          <w:sz w:val="20"/>
          <w:szCs w:val="20"/>
          <w:lang w:eastAsia="zh-CN"/>
        </w:rPr>
        <w:t xml:space="preserve"> </w:t>
      </w:r>
      <w:proofErr w:type="spellStart"/>
      <w:r w:rsidRPr="00CA258B">
        <w:rPr>
          <w:rFonts w:ascii="Arial" w:eastAsiaTheme="minorEastAsia" w:hAnsi="Arial" w:cs="Arial"/>
          <w:color w:val="000000"/>
          <w:sz w:val="20"/>
          <w:szCs w:val="20"/>
          <w:lang w:eastAsia="zh-CN"/>
        </w:rPr>
        <w:t>Academic</w:t>
      </w:r>
      <w:proofErr w:type="spellEnd"/>
      <w:r w:rsidRPr="00CA258B">
        <w:rPr>
          <w:rFonts w:ascii="Arial" w:eastAsiaTheme="minorEastAsia" w:hAnsi="Arial" w:cs="Arial"/>
          <w:color w:val="000000"/>
          <w:sz w:val="20"/>
          <w:szCs w:val="20"/>
          <w:lang w:eastAsia="zh-CN"/>
        </w:rPr>
        <w:t xml:space="preserve"> </w:t>
      </w:r>
      <w:proofErr w:type="spellStart"/>
      <w:r w:rsidRPr="00CA258B">
        <w:rPr>
          <w:rFonts w:ascii="Arial" w:eastAsiaTheme="minorEastAsia" w:hAnsi="Arial" w:cs="Arial"/>
          <w:color w:val="000000"/>
          <w:sz w:val="20"/>
          <w:szCs w:val="20"/>
          <w:lang w:eastAsia="zh-CN"/>
        </w:rPr>
        <w:t>Writing</w:t>
      </w:r>
      <w:proofErr w:type="spellEnd"/>
      <w:r w:rsidRPr="00CA258B">
        <w:rPr>
          <w:rFonts w:ascii="Arial" w:eastAsiaTheme="minorEastAsia" w:hAnsi="Arial" w:cs="Arial"/>
          <w:color w:val="000000"/>
          <w:sz w:val="20"/>
          <w:szCs w:val="20"/>
          <w:lang w:eastAsia="zh-CN"/>
        </w:rPr>
        <w:t xml:space="preserve"> </w:t>
      </w:r>
    </w:p>
    <w:p w:rsidR="00CA258B" w:rsidRDefault="00CA258B" w:rsidP="00CA258B">
      <w:pPr>
        <w:pStyle w:val="Default"/>
        <w:rPr>
          <w:sz w:val="20"/>
          <w:szCs w:val="20"/>
        </w:rPr>
      </w:pPr>
    </w:p>
    <w:p w:rsidR="00CA258B" w:rsidRPr="00CA258B" w:rsidRDefault="00CA258B" w:rsidP="00CA258B">
      <w:pPr>
        <w:pStyle w:val="Default"/>
        <w:rPr>
          <w:sz w:val="23"/>
          <w:szCs w:val="23"/>
          <w:lang w:val="en-US"/>
        </w:rPr>
      </w:pPr>
      <w:r w:rsidRPr="00CA258B">
        <w:rPr>
          <w:b/>
          <w:bCs/>
          <w:sz w:val="23"/>
          <w:szCs w:val="23"/>
          <w:lang w:val="en-US"/>
        </w:rPr>
        <w:t xml:space="preserve">Overview of services offered </w:t>
      </w:r>
    </w:p>
    <w:p w:rsidR="00CA258B" w:rsidRPr="00CA258B" w:rsidRDefault="00CA258B" w:rsidP="00CA258B">
      <w:pPr>
        <w:pStyle w:val="Default"/>
        <w:rPr>
          <w:sz w:val="20"/>
          <w:szCs w:val="20"/>
          <w:lang w:val="en-US"/>
        </w:rPr>
      </w:pPr>
      <w:r w:rsidRPr="00CA258B">
        <w:rPr>
          <w:sz w:val="20"/>
          <w:szCs w:val="20"/>
          <w:lang w:val="en-US"/>
        </w:rPr>
        <w:t xml:space="preserve">CET and the University of Sydney can help you with: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Choosing the right course.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‘Packaging’ your visa for the full period of English language and University of Sydney studies.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Scholarships to help offset study costs.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Assistance in finding accommodation.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Airport transfers.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Health care.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Libraries, internet, Wi-Fi and ‘learning hub’ computing facilities.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Excursions and social activities. </w:t>
      </w:r>
    </w:p>
    <w:p w:rsidR="00CA258B" w:rsidRPr="00CA258B" w:rsidRDefault="00CA258B" w:rsidP="00CA258B">
      <w:pPr>
        <w:pStyle w:val="Default"/>
        <w:spacing w:after="57"/>
        <w:rPr>
          <w:sz w:val="20"/>
          <w:szCs w:val="20"/>
          <w:lang w:val="en-US"/>
        </w:rPr>
      </w:pPr>
      <w:r>
        <w:rPr>
          <w:sz w:val="20"/>
          <w:szCs w:val="20"/>
        </w:rPr>
        <w:lastRenderedPageBreak/>
        <w:t></w:t>
      </w:r>
      <w:r w:rsidRPr="00CA258B">
        <w:rPr>
          <w:sz w:val="20"/>
          <w:szCs w:val="20"/>
          <w:lang w:val="en-US"/>
        </w:rPr>
        <w:t xml:space="preserve"> Sport and fitness facilities.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Student support services and </w:t>
      </w:r>
      <w:proofErr w:type="spellStart"/>
      <w:r w:rsidRPr="00CA258B">
        <w:rPr>
          <w:sz w:val="20"/>
          <w:szCs w:val="20"/>
          <w:lang w:val="en-US"/>
        </w:rPr>
        <w:t>counselling</w:t>
      </w:r>
      <w:proofErr w:type="spellEnd"/>
      <w:r w:rsidRPr="00CA258B">
        <w:rPr>
          <w:sz w:val="20"/>
          <w:szCs w:val="20"/>
          <w:lang w:val="en-US"/>
        </w:rPr>
        <w:t xml:space="preserve">. </w:t>
      </w:r>
    </w:p>
    <w:p w:rsidR="00CA258B" w:rsidRPr="00CA258B" w:rsidRDefault="00CA258B" w:rsidP="00CA258B">
      <w:pPr>
        <w:pStyle w:val="Default"/>
        <w:spacing w:after="57"/>
        <w:rPr>
          <w:sz w:val="20"/>
          <w:szCs w:val="20"/>
          <w:lang w:val="en-US"/>
        </w:rPr>
      </w:pPr>
      <w:r>
        <w:rPr>
          <w:sz w:val="20"/>
          <w:szCs w:val="20"/>
        </w:rPr>
        <w:t></w:t>
      </w:r>
      <w:r w:rsidRPr="00CA258B">
        <w:rPr>
          <w:sz w:val="20"/>
          <w:szCs w:val="20"/>
          <w:lang w:val="en-US"/>
        </w:rPr>
        <w:t xml:space="preserve"> Access to Summer and Winter Schools to accelerate your studies. </w:t>
      </w:r>
    </w:p>
    <w:p w:rsidR="00CA258B" w:rsidRPr="00CA258B" w:rsidRDefault="00CA258B" w:rsidP="00CA258B">
      <w:pPr>
        <w:pStyle w:val="Default"/>
        <w:rPr>
          <w:sz w:val="22"/>
          <w:szCs w:val="22"/>
          <w:lang w:val="en-US"/>
        </w:rPr>
      </w:pPr>
      <w:r>
        <w:rPr>
          <w:sz w:val="22"/>
          <w:szCs w:val="22"/>
        </w:rPr>
        <w:t></w:t>
      </w:r>
      <w:r w:rsidRPr="00CA258B">
        <w:rPr>
          <w:sz w:val="22"/>
          <w:szCs w:val="22"/>
          <w:lang w:val="en-US"/>
        </w:rPr>
        <w:t xml:space="preserve"> </w:t>
      </w:r>
      <w:r w:rsidRPr="00CA258B">
        <w:rPr>
          <w:sz w:val="20"/>
          <w:szCs w:val="20"/>
          <w:lang w:val="en-US"/>
        </w:rPr>
        <w:t>Australian and New South Wales government guarantees of consumer rights and protection</w:t>
      </w:r>
      <w:r w:rsidRPr="00CA258B">
        <w:rPr>
          <w:sz w:val="22"/>
          <w:szCs w:val="22"/>
          <w:lang w:val="en-US"/>
        </w:rPr>
        <w:t xml:space="preserve">. </w:t>
      </w:r>
    </w:p>
    <w:p w:rsidR="00CA258B" w:rsidRDefault="00CA258B" w:rsidP="00CA258B">
      <w:pPr>
        <w:pStyle w:val="Default"/>
        <w:rPr>
          <w:sz w:val="20"/>
          <w:szCs w:val="20"/>
        </w:rPr>
      </w:pPr>
    </w:p>
    <w:p w:rsidR="00CA258B" w:rsidRPr="00CA258B" w:rsidRDefault="00CA258B" w:rsidP="00CA258B">
      <w:pPr>
        <w:pStyle w:val="Default"/>
        <w:rPr>
          <w:sz w:val="23"/>
          <w:szCs w:val="23"/>
          <w:lang w:val="en-US"/>
        </w:rPr>
      </w:pPr>
      <w:r w:rsidRPr="00CA258B">
        <w:rPr>
          <w:b/>
          <w:bCs/>
          <w:sz w:val="23"/>
          <w:szCs w:val="23"/>
          <w:lang w:val="en-US"/>
        </w:rPr>
        <w:t xml:space="preserve">English Language Courses </w:t>
      </w:r>
    </w:p>
    <w:p w:rsidR="00CA258B" w:rsidRPr="00CA258B" w:rsidRDefault="00CA258B" w:rsidP="00CA258B">
      <w:pPr>
        <w:pStyle w:val="Default"/>
        <w:rPr>
          <w:sz w:val="23"/>
          <w:szCs w:val="23"/>
          <w:lang w:val="en-US"/>
        </w:rPr>
      </w:pPr>
      <w:r w:rsidRPr="00CA258B">
        <w:rPr>
          <w:sz w:val="22"/>
          <w:szCs w:val="22"/>
          <w:lang w:val="en-US"/>
        </w:rPr>
        <w:t xml:space="preserve">English language courses: </w:t>
      </w:r>
      <w:r w:rsidRPr="00CA258B">
        <w:rPr>
          <w:sz w:val="23"/>
          <w:szCs w:val="23"/>
          <w:lang w:val="en-US"/>
        </w:rPr>
        <w:t xml:space="preserve">www.sydney.edu.au/cet/ </w:t>
      </w:r>
    </w:p>
    <w:p w:rsidR="00CA258B" w:rsidRPr="00CA258B" w:rsidRDefault="00CA258B" w:rsidP="00CA258B">
      <w:pPr>
        <w:pStyle w:val="Default"/>
        <w:rPr>
          <w:sz w:val="23"/>
          <w:szCs w:val="23"/>
          <w:lang w:val="en-US"/>
        </w:rPr>
      </w:pPr>
      <w:r w:rsidRPr="00CA258B">
        <w:rPr>
          <w:b/>
          <w:bCs/>
          <w:sz w:val="23"/>
          <w:szCs w:val="23"/>
          <w:lang w:val="en-US"/>
        </w:rPr>
        <w:t xml:space="preserve">Scholarships offered by University of Sydney </w:t>
      </w:r>
    </w:p>
    <w:p w:rsidR="00CA258B" w:rsidRPr="00CA258B" w:rsidRDefault="00CA258B" w:rsidP="00CA258B">
      <w:pPr>
        <w:pStyle w:val="Default"/>
        <w:rPr>
          <w:sz w:val="20"/>
          <w:szCs w:val="20"/>
          <w:lang w:val="en-US"/>
        </w:rPr>
      </w:pPr>
      <w:r w:rsidRPr="00CA258B">
        <w:rPr>
          <w:sz w:val="20"/>
          <w:szCs w:val="20"/>
          <w:lang w:val="en-US"/>
        </w:rPr>
        <w:t xml:space="preserve">University of Sydney provides scholarships for international students and also offers more general scholarships for which international students can apply. </w:t>
      </w:r>
    </w:p>
    <w:p w:rsidR="00CA258B" w:rsidRPr="00CA258B" w:rsidRDefault="00CA258B" w:rsidP="00CA258B">
      <w:pPr>
        <w:pStyle w:val="Default"/>
        <w:rPr>
          <w:sz w:val="22"/>
          <w:szCs w:val="22"/>
          <w:lang w:val="en-US"/>
        </w:rPr>
      </w:pPr>
      <w:r w:rsidRPr="00CA258B">
        <w:rPr>
          <w:sz w:val="22"/>
          <w:szCs w:val="22"/>
          <w:lang w:val="en-US"/>
        </w:rPr>
        <w:t xml:space="preserve">For a list of scholarships, information about eligibility and how to apply, visit the website: www.sydney.edu.au/scholarships/prospective/international_students.shtml </w:t>
      </w:r>
    </w:p>
    <w:p w:rsidR="00CA258B" w:rsidRPr="00CA258B" w:rsidRDefault="00CA258B" w:rsidP="00CA258B">
      <w:pPr>
        <w:pStyle w:val="Default"/>
        <w:rPr>
          <w:sz w:val="23"/>
          <w:szCs w:val="23"/>
          <w:lang w:val="en-US"/>
        </w:rPr>
      </w:pPr>
      <w:r w:rsidRPr="00CA258B">
        <w:rPr>
          <w:b/>
          <w:bCs/>
          <w:sz w:val="23"/>
          <w:szCs w:val="23"/>
          <w:lang w:val="en-US"/>
        </w:rPr>
        <w:t xml:space="preserve">Other programs </w:t>
      </w:r>
    </w:p>
    <w:p w:rsidR="00CA258B" w:rsidRPr="00CA258B" w:rsidRDefault="00CA258B" w:rsidP="00CA258B">
      <w:pPr>
        <w:pStyle w:val="Default"/>
        <w:rPr>
          <w:sz w:val="20"/>
          <w:szCs w:val="20"/>
          <w:lang w:val="en-US"/>
        </w:rPr>
      </w:pPr>
      <w:r w:rsidRPr="00CA258B">
        <w:rPr>
          <w:sz w:val="20"/>
          <w:szCs w:val="20"/>
          <w:lang w:val="en-US"/>
        </w:rPr>
        <w:t xml:space="preserve">www.sydney.edu.au/cet/courses_dates/internships.shtml </w:t>
      </w:r>
    </w:p>
    <w:p w:rsidR="00CA258B" w:rsidRPr="00CA258B" w:rsidRDefault="00CA258B" w:rsidP="00CA258B">
      <w:pPr>
        <w:pStyle w:val="Default"/>
        <w:rPr>
          <w:sz w:val="23"/>
          <w:szCs w:val="23"/>
          <w:lang w:val="en-US"/>
        </w:rPr>
      </w:pPr>
      <w:r w:rsidRPr="00CA258B">
        <w:rPr>
          <w:b/>
          <w:bCs/>
          <w:sz w:val="23"/>
          <w:szCs w:val="23"/>
          <w:lang w:val="en-US"/>
        </w:rPr>
        <w:t xml:space="preserve">Useful information </w:t>
      </w:r>
    </w:p>
    <w:p w:rsidR="00CA258B" w:rsidRPr="00CA258B" w:rsidRDefault="00CA258B" w:rsidP="00CA258B">
      <w:pPr>
        <w:pStyle w:val="Default"/>
        <w:rPr>
          <w:sz w:val="20"/>
          <w:szCs w:val="20"/>
          <w:lang w:val="en-US"/>
        </w:rPr>
      </w:pPr>
      <w:r w:rsidRPr="00CA258B">
        <w:rPr>
          <w:sz w:val="20"/>
          <w:szCs w:val="20"/>
          <w:lang w:val="en-US"/>
        </w:rPr>
        <w:t xml:space="preserve">Course descriptions, pre-requisites &amp; international fees: www.sydney.edu.au/cet/ </w:t>
      </w:r>
    </w:p>
    <w:p w:rsidR="00CA258B" w:rsidRPr="00CA258B" w:rsidRDefault="00CA258B" w:rsidP="00CA258B">
      <w:pPr>
        <w:pStyle w:val="Default"/>
        <w:rPr>
          <w:sz w:val="20"/>
          <w:szCs w:val="20"/>
          <w:lang w:val="en-US"/>
        </w:rPr>
      </w:pPr>
      <w:r w:rsidRPr="00CA258B">
        <w:rPr>
          <w:sz w:val="20"/>
          <w:szCs w:val="20"/>
          <w:lang w:val="en-US"/>
        </w:rPr>
        <w:t xml:space="preserve">Enrolment guidelines &amp; forms: http://sydney.edu.au/cet/enrolment/index.shtml </w:t>
      </w:r>
    </w:p>
    <w:p w:rsidR="00CA258B" w:rsidRPr="00CA258B" w:rsidRDefault="00CA258B" w:rsidP="00CA258B">
      <w:pPr>
        <w:pStyle w:val="Default"/>
        <w:rPr>
          <w:sz w:val="20"/>
          <w:szCs w:val="20"/>
          <w:lang w:val="en-US"/>
        </w:rPr>
      </w:pPr>
      <w:r w:rsidRPr="00CA258B">
        <w:rPr>
          <w:sz w:val="20"/>
          <w:szCs w:val="20"/>
          <w:lang w:val="en-US"/>
        </w:rPr>
        <w:t xml:space="preserve">Multimedia: https://www.facebook.com/usyd.cet; http://www.youtube.com/user/cetsydney </w:t>
      </w:r>
    </w:p>
    <w:p w:rsidR="00CA258B" w:rsidRPr="00CA258B" w:rsidRDefault="00CA258B" w:rsidP="00CA258B">
      <w:pPr>
        <w:pStyle w:val="Default"/>
        <w:rPr>
          <w:sz w:val="22"/>
          <w:szCs w:val="22"/>
          <w:lang w:val="en-US"/>
        </w:rPr>
      </w:pPr>
      <w:r w:rsidRPr="00CA258B">
        <w:rPr>
          <w:sz w:val="22"/>
          <w:szCs w:val="22"/>
          <w:lang w:val="en-US"/>
        </w:rPr>
        <w:t xml:space="preserve">International student enquiry contacts: </w:t>
      </w:r>
      <w:hyperlink r:id="rId6" w:history="1">
        <w:r w:rsidRPr="00F042E7">
          <w:rPr>
            <w:rStyle w:val="a4"/>
            <w:sz w:val="22"/>
            <w:szCs w:val="22"/>
            <w:lang w:val="en-US"/>
          </w:rPr>
          <w:t>http://sydney.edu.au/cet/contact_us/index.php</w:t>
        </w:r>
      </w:hyperlink>
    </w:p>
    <w:p w:rsidR="00CA258B" w:rsidRPr="00CA258B" w:rsidRDefault="00CA258B" w:rsidP="00CA258B">
      <w:pPr>
        <w:pStyle w:val="Default"/>
        <w:rPr>
          <w:sz w:val="20"/>
          <w:szCs w:val="20"/>
          <w:lang w:val="en-US"/>
        </w:rPr>
      </w:pPr>
    </w:p>
    <w:p w:rsidR="00021DDC" w:rsidRPr="00CA258B" w:rsidRDefault="00021DDC" w:rsidP="00021DDC">
      <w:pPr>
        <w:pStyle w:val="Default"/>
        <w:rPr>
          <w:sz w:val="20"/>
          <w:szCs w:val="20"/>
          <w:lang w:val="en-US"/>
        </w:rPr>
      </w:pPr>
    </w:p>
    <w:p w:rsidR="00021DDC" w:rsidRPr="00021DDC" w:rsidRDefault="00021DDC" w:rsidP="00021DDC">
      <w:pPr>
        <w:autoSpaceDE w:val="0"/>
        <w:autoSpaceDN w:val="0"/>
        <w:adjustRightInd w:val="0"/>
        <w:spacing w:after="0" w:line="240" w:lineRule="auto"/>
        <w:rPr>
          <w:rFonts w:ascii="Arial" w:eastAsiaTheme="minorEastAsia" w:hAnsi="Arial" w:cs="Arial"/>
          <w:color w:val="000000"/>
          <w:sz w:val="20"/>
          <w:szCs w:val="20"/>
          <w:lang w:val="en-US" w:eastAsia="zh-CN"/>
        </w:rPr>
      </w:pPr>
    </w:p>
    <w:p w:rsidR="00021DDC" w:rsidRPr="00021DDC" w:rsidRDefault="00021DDC" w:rsidP="00021DDC">
      <w:pPr>
        <w:rPr>
          <w:lang w:val="en-US"/>
        </w:rPr>
      </w:pPr>
    </w:p>
    <w:sectPr w:rsidR="00021DDC" w:rsidRPr="00021DDC" w:rsidSect="00393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AD1"/>
    <w:rsid w:val="000024DE"/>
    <w:rsid w:val="0000675A"/>
    <w:rsid w:val="000127FF"/>
    <w:rsid w:val="00021DDC"/>
    <w:rsid w:val="000228A2"/>
    <w:rsid w:val="0002532F"/>
    <w:rsid w:val="00025DCB"/>
    <w:rsid w:val="000371DD"/>
    <w:rsid w:val="00054028"/>
    <w:rsid w:val="00054FF4"/>
    <w:rsid w:val="00055E80"/>
    <w:rsid w:val="00061DF8"/>
    <w:rsid w:val="0006272F"/>
    <w:rsid w:val="00066C0B"/>
    <w:rsid w:val="00071497"/>
    <w:rsid w:val="000743AC"/>
    <w:rsid w:val="00081799"/>
    <w:rsid w:val="00083AF0"/>
    <w:rsid w:val="000861D8"/>
    <w:rsid w:val="0009209B"/>
    <w:rsid w:val="00094C61"/>
    <w:rsid w:val="0009588E"/>
    <w:rsid w:val="000A3531"/>
    <w:rsid w:val="000A4636"/>
    <w:rsid w:val="000A664E"/>
    <w:rsid w:val="000C3F73"/>
    <w:rsid w:val="000C7C1A"/>
    <w:rsid w:val="000D0A1E"/>
    <w:rsid w:val="000D1F37"/>
    <w:rsid w:val="000E2DF0"/>
    <w:rsid w:val="000F01DB"/>
    <w:rsid w:val="000F0207"/>
    <w:rsid w:val="000F42BD"/>
    <w:rsid w:val="000F4C82"/>
    <w:rsid w:val="00102796"/>
    <w:rsid w:val="00104047"/>
    <w:rsid w:val="00104D76"/>
    <w:rsid w:val="001063B3"/>
    <w:rsid w:val="00111A0A"/>
    <w:rsid w:val="0011283D"/>
    <w:rsid w:val="00114247"/>
    <w:rsid w:val="0012091B"/>
    <w:rsid w:val="00120C40"/>
    <w:rsid w:val="00120CA4"/>
    <w:rsid w:val="00122291"/>
    <w:rsid w:val="00124842"/>
    <w:rsid w:val="00125302"/>
    <w:rsid w:val="001275A6"/>
    <w:rsid w:val="001277FE"/>
    <w:rsid w:val="00133224"/>
    <w:rsid w:val="001356B1"/>
    <w:rsid w:val="001360F2"/>
    <w:rsid w:val="00140F71"/>
    <w:rsid w:val="00142186"/>
    <w:rsid w:val="00144102"/>
    <w:rsid w:val="00161B60"/>
    <w:rsid w:val="00163C9A"/>
    <w:rsid w:val="00166306"/>
    <w:rsid w:val="001700EC"/>
    <w:rsid w:val="00170773"/>
    <w:rsid w:val="0017087A"/>
    <w:rsid w:val="001717B0"/>
    <w:rsid w:val="00172115"/>
    <w:rsid w:val="00172614"/>
    <w:rsid w:val="00173104"/>
    <w:rsid w:val="0017538D"/>
    <w:rsid w:val="00177FA7"/>
    <w:rsid w:val="0018351D"/>
    <w:rsid w:val="00184E16"/>
    <w:rsid w:val="00186205"/>
    <w:rsid w:val="00194387"/>
    <w:rsid w:val="0019585A"/>
    <w:rsid w:val="00197018"/>
    <w:rsid w:val="001A5F81"/>
    <w:rsid w:val="001B1FE1"/>
    <w:rsid w:val="001B302C"/>
    <w:rsid w:val="001B4516"/>
    <w:rsid w:val="001C0809"/>
    <w:rsid w:val="001C184C"/>
    <w:rsid w:val="001C3551"/>
    <w:rsid w:val="001C417A"/>
    <w:rsid w:val="001C4B5A"/>
    <w:rsid w:val="001C52B4"/>
    <w:rsid w:val="001D221B"/>
    <w:rsid w:val="001D3643"/>
    <w:rsid w:val="001D3CCD"/>
    <w:rsid w:val="001D4B2F"/>
    <w:rsid w:val="001E371C"/>
    <w:rsid w:val="001E3E70"/>
    <w:rsid w:val="001E50D5"/>
    <w:rsid w:val="001E5F67"/>
    <w:rsid w:val="001E62A4"/>
    <w:rsid w:val="001F10F1"/>
    <w:rsid w:val="001F3825"/>
    <w:rsid w:val="001F4213"/>
    <w:rsid w:val="001F4687"/>
    <w:rsid w:val="001F4852"/>
    <w:rsid w:val="001F6228"/>
    <w:rsid w:val="001F7EBF"/>
    <w:rsid w:val="002008CA"/>
    <w:rsid w:val="002035D6"/>
    <w:rsid w:val="002053BB"/>
    <w:rsid w:val="002064C3"/>
    <w:rsid w:val="00207D01"/>
    <w:rsid w:val="00211B49"/>
    <w:rsid w:val="00223EBB"/>
    <w:rsid w:val="0022561F"/>
    <w:rsid w:val="00232D46"/>
    <w:rsid w:val="00240086"/>
    <w:rsid w:val="00245780"/>
    <w:rsid w:val="00251298"/>
    <w:rsid w:val="002515C3"/>
    <w:rsid w:val="002536DC"/>
    <w:rsid w:val="00254F26"/>
    <w:rsid w:val="002572A6"/>
    <w:rsid w:val="00260014"/>
    <w:rsid w:val="00261822"/>
    <w:rsid w:val="00263C5A"/>
    <w:rsid w:val="00265C83"/>
    <w:rsid w:val="00265E91"/>
    <w:rsid w:val="00266858"/>
    <w:rsid w:val="002714C0"/>
    <w:rsid w:val="00275A32"/>
    <w:rsid w:val="0027696A"/>
    <w:rsid w:val="002826A5"/>
    <w:rsid w:val="002837A2"/>
    <w:rsid w:val="002859D8"/>
    <w:rsid w:val="00286E7F"/>
    <w:rsid w:val="002907CA"/>
    <w:rsid w:val="002A41BE"/>
    <w:rsid w:val="002A5C9C"/>
    <w:rsid w:val="002C0B36"/>
    <w:rsid w:val="002C1104"/>
    <w:rsid w:val="002C1F88"/>
    <w:rsid w:val="002D31A2"/>
    <w:rsid w:val="002D3AED"/>
    <w:rsid w:val="002D56AF"/>
    <w:rsid w:val="002D7F7F"/>
    <w:rsid w:val="002E3CDF"/>
    <w:rsid w:val="002E4606"/>
    <w:rsid w:val="0030351D"/>
    <w:rsid w:val="003045ED"/>
    <w:rsid w:val="003064CB"/>
    <w:rsid w:val="0031004E"/>
    <w:rsid w:val="003115BF"/>
    <w:rsid w:val="00312BDC"/>
    <w:rsid w:val="00314DD4"/>
    <w:rsid w:val="0032506A"/>
    <w:rsid w:val="003252A4"/>
    <w:rsid w:val="003262F6"/>
    <w:rsid w:val="0033164C"/>
    <w:rsid w:val="00333888"/>
    <w:rsid w:val="00337657"/>
    <w:rsid w:val="00340026"/>
    <w:rsid w:val="003429FE"/>
    <w:rsid w:val="003456F2"/>
    <w:rsid w:val="00353460"/>
    <w:rsid w:val="00357FF8"/>
    <w:rsid w:val="0036159B"/>
    <w:rsid w:val="00361736"/>
    <w:rsid w:val="003626A9"/>
    <w:rsid w:val="00365599"/>
    <w:rsid w:val="003712FF"/>
    <w:rsid w:val="00377AFE"/>
    <w:rsid w:val="0038034A"/>
    <w:rsid w:val="00383BC6"/>
    <w:rsid w:val="00390E81"/>
    <w:rsid w:val="00391D68"/>
    <w:rsid w:val="00391F0F"/>
    <w:rsid w:val="00393376"/>
    <w:rsid w:val="00393816"/>
    <w:rsid w:val="00393B45"/>
    <w:rsid w:val="00393E68"/>
    <w:rsid w:val="0039417A"/>
    <w:rsid w:val="003A0231"/>
    <w:rsid w:val="003A6EF0"/>
    <w:rsid w:val="003B1D58"/>
    <w:rsid w:val="003B41AF"/>
    <w:rsid w:val="003B7854"/>
    <w:rsid w:val="003B78D0"/>
    <w:rsid w:val="003C10C4"/>
    <w:rsid w:val="003C3A56"/>
    <w:rsid w:val="003C7B44"/>
    <w:rsid w:val="003D48AB"/>
    <w:rsid w:val="003D6BA6"/>
    <w:rsid w:val="003D7B32"/>
    <w:rsid w:val="003E0AA4"/>
    <w:rsid w:val="003E1660"/>
    <w:rsid w:val="003E3006"/>
    <w:rsid w:val="003E3108"/>
    <w:rsid w:val="003E4903"/>
    <w:rsid w:val="003E498C"/>
    <w:rsid w:val="003F075C"/>
    <w:rsid w:val="003F568C"/>
    <w:rsid w:val="003F56CB"/>
    <w:rsid w:val="003F650A"/>
    <w:rsid w:val="00401BF9"/>
    <w:rsid w:val="004045D3"/>
    <w:rsid w:val="00410A10"/>
    <w:rsid w:val="00410E79"/>
    <w:rsid w:val="00412B35"/>
    <w:rsid w:val="00422A64"/>
    <w:rsid w:val="0042758D"/>
    <w:rsid w:val="00430858"/>
    <w:rsid w:val="00430F1A"/>
    <w:rsid w:val="00431745"/>
    <w:rsid w:val="00437011"/>
    <w:rsid w:val="0044390A"/>
    <w:rsid w:val="004452D3"/>
    <w:rsid w:val="004456EC"/>
    <w:rsid w:val="00446D72"/>
    <w:rsid w:val="004514D5"/>
    <w:rsid w:val="00452AE1"/>
    <w:rsid w:val="00453C40"/>
    <w:rsid w:val="004562D5"/>
    <w:rsid w:val="004600B6"/>
    <w:rsid w:val="00460A0A"/>
    <w:rsid w:val="00466F96"/>
    <w:rsid w:val="00470B3E"/>
    <w:rsid w:val="004715DD"/>
    <w:rsid w:val="00476366"/>
    <w:rsid w:val="004839A7"/>
    <w:rsid w:val="00486578"/>
    <w:rsid w:val="00487176"/>
    <w:rsid w:val="004874A4"/>
    <w:rsid w:val="00494445"/>
    <w:rsid w:val="00496CBC"/>
    <w:rsid w:val="004A0DFB"/>
    <w:rsid w:val="004A2513"/>
    <w:rsid w:val="004A2A42"/>
    <w:rsid w:val="004A3FF2"/>
    <w:rsid w:val="004A57CE"/>
    <w:rsid w:val="004B401D"/>
    <w:rsid w:val="004B61DA"/>
    <w:rsid w:val="004B7028"/>
    <w:rsid w:val="004C3E5A"/>
    <w:rsid w:val="004C76D5"/>
    <w:rsid w:val="004E0206"/>
    <w:rsid w:val="004E288C"/>
    <w:rsid w:val="004E39A2"/>
    <w:rsid w:val="004E560F"/>
    <w:rsid w:val="004E676A"/>
    <w:rsid w:val="004F3C29"/>
    <w:rsid w:val="004F5D57"/>
    <w:rsid w:val="00500B2C"/>
    <w:rsid w:val="00501F92"/>
    <w:rsid w:val="005054E0"/>
    <w:rsid w:val="00510801"/>
    <w:rsid w:val="00512459"/>
    <w:rsid w:val="0052293F"/>
    <w:rsid w:val="00524137"/>
    <w:rsid w:val="00526F2E"/>
    <w:rsid w:val="0053134A"/>
    <w:rsid w:val="00531D05"/>
    <w:rsid w:val="00533566"/>
    <w:rsid w:val="005338EE"/>
    <w:rsid w:val="00536E79"/>
    <w:rsid w:val="005406DA"/>
    <w:rsid w:val="00541684"/>
    <w:rsid w:val="00541A06"/>
    <w:rsid w:val="00544E1D"/>
    <w:rsid w:val="00547CC0"/>
    <w:rsid w:val="00547E78"/>
    <w:rsid w:val="00552998"/>
    <w:rsid w:val="00553AD2"/>
    <w:rsid w:val="00555997"/>
    <w:rsid w:val="00556505"/>
    <w:rsid w:val="005609B4"/>
    <w:rsid w:val="00563BF3"/>
    <w:rsid w:val="00566490"/>
    <w:rsid w:val="00570C63"/>
    <w:rsid w:val="00573DA2"/>
    <w:rsid w:val="005750C7"/>
    <w:rsid w:val="00582E89"/>
    <w:rsid w:val="00584A44"/>
    <w:rsid w:val="00586A0C"/>
    <w:rsid w:val="00587379"/>
    <w:rsid w:val="00590A3D"/>
    <w:rsid w:val="005949AE"/>
    <w:rsid w:val="00595DEB"/>
    <w:rsid w:val="005A0838"/>
    <w:rsid w:val="005A21B0"/>
    <w:rsid w:val="005A39FF"/>
    <w:rsid w:val="005A58EE"/>
    <w:rsid w:val="005A6577"/>
    <w:rsid w:val="005B0B14"/>
    <w:rsid w:val="005B1DD7"/>
    <w:rsid w:val="005B1EBE"/>
    <w:rsid w:val="005B3CAA"/>
    <w:rsid w:val="005B7FA3"/>
    <w:rsid w:val="005C41AE"/>
    <w:rsid w:val="005C5576"/>
    <w:rsid w:val="005E1707"/>
    <w:rsid w:val="005E21CC"/>
    <w:rsid w:val="005E2A1F"/>
    <w:rsid w:val="005E3F6B"/>
    <w:rsid w:val="005E47C5"/>
    <w:rsid w:val="005E6593"/>
    <w:rsid w:val="005F0093"/>
    <w:rsid w:val="005F033F"/>
    <w:rsid w:val="005F2BD6"/>
    <w:rsid w:val="005F38E0"/>
    <w:rsid w:val="005F46FA"/>
    <w:rsid w:val="005F61DE"/>
    <w:rsid w:val="005F64B6"/>
    <w:rsid w:val="005F7184"/>
    <w:rsid w:val="006000B6"/>
    <w:rsid w:val="006008D8"/>
    <w:rsid w:val="00601DAA"/>
    <w:rsid w:val="0060231D"/>
    <w:rsid w:val="00603775"/>
    <w:rsid w:val="00603C19"/>
    <w:rsid w:val="00603CF8"/>
    <w:rsid w:val="00605495"/>
    <w:rsid w:val="0060589D"/>
    <w:rsid w:val="00606241"/>
    <w:rsid w:val="00607F03"/>
    <w:rsid w:val="00622719"/>
    <w:rsid w:val="006236F4"/>
    <w:rsid w:val="00625599"/>
    <w:rsid w:val="00627B7F"/>
    <w:rsid w:val="00631F51"/>
    <w:rsid w:val="006338D8"/>
    <w:rsid w:val="006436BF"/>
    <w:rsid w:val="00650D07"/>
    <w:rsid w:val="0065289D"/>
    <w:rsid w:val="00655461"/>
    <w:rsid w:val="006617CE"/>
    <w:rsid w:val="006644AA"/>
    <w:rsid w:val="006708E7"/>
    <w:rsid w:val="00674C60"/>
    <w:rsid w:val="0068005A"/>
    <w:rsid w:val="006804A0"/>
    <w:rsid w:val="00683AE2"/>
    <w:rsid w:val="0068459D"/>
    <w:rsid w:val="00685BAC"/>
    <w:rsid w:val="00687513"/>
    <w:rsid w:val="00691B2E"/>
    <w:rsid w:val="00697A5D"/>
    <w:rsid w:val="006A0919"/>
    <w:rsid w:val="006B337D"/>
    <w:rsid w:val="006B69F4"/>
    <w:rsid w:val="006B6EA0"/>
    <w:rsid w:val="006C16F6"/>
    <w:rsid w:val="006C43DE"/>
    <w:rsid w:val="006C7538"/>
    <w:rsid w:val="006D1FAC"/>
    <w:rsid w:val="006D2EF9"/>
    <w:rsid w:val="006D6330"/>
    <w:rsid w:val="006D63C1"/>
    <w:rsid w:val="006D6E58"/>
    <w:rsid w:val="006D6F77"/>
    <w:rsid w:val="006D7027"/>
    <w:rsid w:val="006E1052"/>
    <w:rsid w:val="006E211C"/>
    <w:rsid w:val="006E2DED"/>
    <w:rsid w:val="006E304C"/>
    <w:rsid w:val="0070064A"/>
    <w:rsid w:val="007043EA"/>
    <w:rsid w:val="00707CFC"/>
    <w:rsid w:val="007103A2"/>
    <w:rsid w:val="00715984"/>
    <w:rsid w:val="00716623"/>
    <w:rsid w:val="00717EE2"/>
    <w:rsid w:val="007250FC"/>
    <w:rsid w:val="007269C1"/>
    <w:rsid w:val="00732577"/>
    <w:rsid w:val="0073699E"/>
    <w:rsid w:val="00737783"/>
    <w:rsid w:val="0075290C"/>
    <w:rsid w:val="00754F92"/>
    <w:rsid w:val="007564DE"/>
    <w:rsid w:val="0075787A"/>
    <w:rsid w:val="00760663"/>
    <w:rsid w:val="00760A4B"/>
    <w:rsid w:val="00762F39"/>
    <w:rsid w:val="00763A9F"/>
    <w:rsid w:val="007671BB"/>
    <w:rsid w:val="00767A7F"/>
    <w:rsid w:val="00771C69"/>
    <w:rsid w:val="007779A1"/>
    <w:rsid w:val="00781D58"/>
    <w:rsid w:val="007823C4"/>
    <w:rsid w:val="00787BBD"/>
    <w:rsid w:val="0079144C"/>
    <w:rsid w:val="00792AD1"/>
    <w:rsid w:val="007965D5"/>
    <w:rsid w:val="007A19C8"/>
    <w:rsid w:val="007A5036"/>
    <w:rsid w:val="007A574C"/>
    <w:rsid w:val="007A6CFE"/>
    <w:rsid w:val="007A72F0"/>
    <w:rsid w:val="007B68E0"/>
    <w:rsid w:val="007C0E05"/>
    <w:rsid w:val="007C2EA5"/>
    <w:rsid w:val="007C3A32"/>
    <w:rsid w:val="007D170F"/>
    <w:rsid w:val="007D1E06"/>
    <w:rsid w:val="007D2472"/>
    <w:rsid w:val="007D27BA"/>
    <w:rsid w:val="007D28A0"/>
    <w:rsid w:val="007D740F"/>
    <w:rsid w:val="007D74E7"/>
    <w:rsid w:val="007E1DA9"/>
    <w:rsid w:val="007E2EF3"/>
    <w:rsid w:val="007F293F"/>
    <w:rsid w:val="007F51CA"/>
    <w:rsid w:val="007F7082"/>
    <w:rsid w:val="00800AE8"/>
    <w:rsid w:val="00811D6E"/>
    <w:rsid w:val="00814E9F"/>
    <w:rsid w:val="00815242"/>
    <w:rsid w:val="008160FF"/>
    <w:rsid w:val="008172AB"/>
    <w:rsid w:val="00817376"/>
    <w:rsid w:val="00820497"/>
    <w:rsid w:val="00824811"/>
    <w:rsid w:val="0082566D"/>
    <w:rsid w:val="00825F3E"/>
    <w:rsid w:val="00825FAD"/>
    <w:rsid w:val="00826031"/>
    <w:rsid w:val="008323B7"/>
    <w:rsid w:val="0083340B"/>
    <w:rsid w:val="00833FE7"/>
    <w:rsid w:val="00835143"/>
    <w:rsid w:val="008359BD"/>
    <w:rsid w:val="0083670F"/>
    <w:rsid w:val="008404AA"/>
    <w:rsid w:val="0084205D"/>
    <w:rsid w:val="008516F6"/>
    <w:rsid w:val="0085370D"/>
    <w:rsid w:val="008548E0"/>
    <w:rsid w:val="008572A8"/>
    <w:rsid w:val="00860DB1"/>
    <w:rsid w:val="008612F9"/>
    <w:rsid w:val="008635D5"/>
    <w:rsid w:val="0086400B"/>
    <w:rsid w:val="00865BBB"/>
    <w:rsid w:val="00865E54"/>
    <w:rsid w:val="00867EFD"/>
    <w:rsid w:val="00871F0B"/>
    <w:rsid w:val="00872C97"/>
    <w:rsid w:val="0087305C"/>
    <w:rsid w:val="0087571C"/>
    <w:rsid w:val="00881A4C"/>
    <w:rsid w:val="00881F2F"/>
    <w:rsid w:val="008826DF"/>
    <w:rsid w:val="0088396D"/>
    <w:rsid w:val="008870C6"/>
    <w:rsid w:val="008A4768"/>
    <w:rsid w:val="008B0EDE"/>
    <w:rsid w:val="008B2CA3"/>
    <w:rsid w:val="008B4F1B"/>
    <w:rsid w:val="008B6BCB"/>
    <w:rsid w:val="008C35AC"/>
    <w:rsid w:val="008C3B8C"/>
    <w:rsid w:val="008C6F13"/>
    <w:rsid w:val="008C746D"/>
    <w:rsid w:val="008D30B0"/>
    <w:rsid w:val="008D4175"/>
    <w:rsid w:val="008D60AA"/>
    <w:rsid w:val="008D6538"/>
    <w:rsid w:val="008D788A"/>
    <w:rsid w:val="008E0B83"/>
    <w:rsid w:val="008E18A8"/>
    <w:rsid w:val="008E25FC"/>
    <w:rsid w:val="008F58F9"/>
    <w:rsid w:val="009002E4"/>
    <w:rsid w:val="00900FA5"/>
    <w:rsid w:val="00906E89"/>
    <w:rsid w:val="00907EE3"/>
    <w:rsid w:val="009105C9"/>
    <w:rsid w:val="00911ADD"/>
    <w:rsid w:val="00914934"/>
    <w:rsid w:val="0091579E"/>
    <w:rsid w:val="0091755A"/>
    <w:rsid w:val="0092061B"/>
    <w:rsid w:val="00923FA1"/>
    <w:rsid w:val="009240DB"/>
    <w:rsid w:val="0092493D"/>
    <w:rsid w:val="0092623C"/>
    <w:rsid w:val="009302B0"/>
    <w:rsid w:val="009374B4"/>
    <w:rsid w:val="009377F6"/>
    <w:rsid w:val="0094151D"/>
    <w:rsid w:val="00941841"/>
    <w:rsid w:val="0094194A"/>
    <w:rsid w:val="00942232"/>
    <w:rsid w:val="00951FFC"/>
    <w:rsid w:val="009521B1"/>
    <w:rsid w:val="0096125A"/>
    <w:rsid w:val="00964F45"/>
    <w:rsid w:val="0096788D"/>
    <w:rsid w:val="0097068F"/>
    <w:rsid w:val="00972825"/>
    <w:rsid w:val="0097752A"/>
    <w:rsid w:val="009817F9"/>
    <w:rsid w:val="009862B9"/>
    <w:rsid w:val="00992DC3"/>
    <w:rsid w:val="00994F95"/>
    <w:rsid w:val="009956C8"/>
    <w:rsid w:val="00996B2E"/>
    <w:rsid w:val="00996F93"/>
    <w:rsid w:val="009A56F5"/>
    <w:rsid w:val="009A5835"/>
    <w:rsid w:val="009A644E"/>
    <w:rsid w:val="009B1542"/>
    <w:rsid w:val="009B554B"/>
    <w:rsid w:val="009B6EF8"/>
    <w:rsid w:val="009C3513"/>
    <w:rsid w:val="009C42B0"/>
    <w:rsid w:val="009C4BBA"/>
    <w:rsid w:val="009C6B66"/>
    <w:rsid w:val="009C7A6E"/>
    <w:rsid w:val="009D230E"/>
    <w:rsid w:val="009D6ECF"/>
    <w:rsid w:val="009E2552"/>
    <w:rsid w:val="009E4E86"/>
    <w:rsid w:val="009F0B04"/>
    <w:rsid w:val="00A00412"/>
    <w:rsid w:val="00A007A2"/>
    <w:rsid w:val="00A0321B"/>
    <w:rsid w:val="00A04530"/>
    <w:rsid w:val="00A07956"/>
    <w:rsid w:val="00A12581"/>
    <w:rsid w:val="00A1343E"/>
    <w:rsid w:val="00A14C7B"/>
    <w:rsid w:val="00A22EF0"/>
    <w:rsid w:val="00A2493A"/>
    <w:rsid w:val="00A3055C"/>
    <w:rsid w:val="00A3409D"/>
    <w:rsid w:val="00A43DD8"/>
    <w:rsid w:val="00A45776"/>
    <w:rsid w:val="00A46CB2"/>
    <w:rsid w:val="00A5009D"/>
    <w:rsid w:val="00A508C9"/>
    <w:rsid w:val="00A533C2"/>
    <w:rsid w:val="00A544C8"/>
    <w:rsid w:val="00A56A92"/>
    <w:rsid w:val="00A57597"/>
    <w:rsid w:val="00A6262C"/>
    <w:rsid w:val="00A6721E"/>
    <w:rsid w:val="00A74AF1"/>
    <w:rsid w:val="00A754E6"/>
    <w:rsid w:val="00A83116"/>
    <w:rsid w:val="00A8450B"/>
    <w:rsid w:val="00A900FB"/>
    <w:rsid w:val="00A91264"/>
    <w:rsid w:val="00A939EA"/>
    <w:rsid w:val="00AA3D3C"/>
    <w:rsid w:val="00AA69D9"/>
    <w:rsid w:val="00AB163C"/>
    <w:rsid w:val="00AB1D1D"/>
    <w:rsid w:val="00AB2E8B"/>
    <w:rsid w:val="00AB610F"/>
    <w:rsid w:val="00AC4D38"/>
    <w:rsid w:val="00AC554B"/>
    <w:rsid w:val="00AD51F9"/>
    <w:rsid w:val="00AD61E2"/>
    <w:rsid w:val="00AE062A"/>
    <w:rsid w:val="00AE2CD3"/>
    <w:rsid w:val="00AE3937"/>
    <w:rsid w:val="00AE7770"/>
    <w:rsid w:val="00AF4E3E"/>
    <w:rsid w:val="00B07DB3"/>
    <w:rsid w:val="00B113F7"/>
    <w:rsid w:val="00B1611F"/>
    <w:rsid w:val="00B209CD"/>
    <w:rsid w:val="00B23ADF"/>
    <w:rsid w:val="00B2766C"/>
    <w:rsid w:val="00B27E9C"/>
    <w:rsid w:val="00B31FF2"/>
    <w:rsid w:val="00B37120"/>
    <w:rsid w:val="00B37E47"/>
    <w:rsid w:val="00B42634"/>
    <w:rsid w:val="00B4502D"/>
    <w:rsid w:val="00B45272"/>
    <w:rsid w:val="00B52C39"/>
    <w:rsid w:val="00B53DEB"/>
    <w:rsid w:val="00B54A2F"/>
    <w:rsid w:val="00B6518F"/>
    <w:rsid w:val="00B70449"/>
    <w:rsid w:val="00B72167"/>
    <w:rsid w:val="00B80AEF"/>
    <w:rsid w:val="00B85BC7"/>
    <w:rsid w:val="00B92E6A"/>
    <w:rsid w:val="00BA0368"/>
    <w:rsid w:val="00BA052B"/>
    <w:rsid w:val="00BA189A"/>
    <w:rsid w:val="00BA3619"/>
    <w:rsid w:val="00BB263B"/>
    <w:rsid w:val="00BB2E8F"/>
    <w:rsid w:val="00BB4F8B"/>
    <w:rsid w:val="00BC3377"/>
    <w:rsid w:val="00BC3E46"/>
    <w:rsid w:val="00BD0BD1"/>
    <w:rsid w:val="00BD6134"/>
    <w:rsid w:val="00BD636C"/>
    <w:rsid w:val="00BD63D5"/>
    <w:rsid w:val="00BE02CB"/>
    <w:rsid w:val="00BE068D"/>
    <w:rsid w:val="00BE6616"/>
    <w:rsid w:val="00BE7B86"/>
    <w:rsid w:val="00BF0D6E"/>
    <w:rsid w:val="00BF169A"/>
    <w:rsid w:val="00BF4375"/>
    <w:rsid w:val="00BF5C17"/>
    <w:rsid w:val="00C0084B"/>
    <w:rsid w:val="00C03933"/>
    <w:rsid w:val="00C03C89"/>
    <w:rsid w:val="00C11707"/>
    <w:rsid w:val="00C156D4"/>
    <w:rsid w:val="00C15BFA"/>
    <w:rsid w:val="00C21756"/>
    <w:rsid w:val="00C218DF"/>
    <w:rsid w:val="00C33E1B"/>
    <w:rsid w:val="00C347D7"/>
    <w:rsid w:val="00C45E46"/>
    <w:rsid w:val="00C531BB"/>
    <w:rsid w:val="00C55D77"/>
    <w:rsid w:val="00C57DAC"/>
    <w:rsid w:val="00C60AB4"/>
    <w:rsid w:val="00C60F48"/>
    <w:rsid w:val="00C61C14"/>
    <w:rsid w:val="00C62E6F"/>
    <w:rsid w:val="00C631C8"/>
    <w:rsid w:val="00C643F1"/>
    <w:rsid w:val="00C65FAC"/>
    <w:rsid w:val="00C700F9"/>
    <w:rsid w:val="00C737BC"/>
    <w:rsid w:val="00C7398B"/>
    <w:rsid w:val="00C77D12"/>
    <w:rsid w:val="00C8012C"/>
    <w:rsid w:val="00C801CB"/>
    <w:rsid w:val="00C83986"/>
    <w:rsid w:val="00C84885"/>
    <w:rsid w:val="00C85139"/>
    <w:rsid w:val="00C85A35"/>
    <w:rsid w:val="00C85B7B"/>
    <w:rsid w:val="00C864AB"/>
    <w:rsid w:val="00C94AA7"/>
    <w:rsid w:val="00C95821"/>
    <w:rsid w:val="00C96F9E"/>
    <w:rsid w:val="00CA0E08"/>
    <w:rsid w:val="00CA258B"/>
    <w:rsid w:val="00CA39D7"/>
    <w:rsid w:val="00CA57FD"/>
    <w:rsid w:val="00CA5D05"/>
    <w:rsid w:val="00CB1364"/>
    <w:rsid w:val="00CB1A7E"/>
    <w:rsid w:val="00CB3D0A"/>
    <w:rsid w:val="00CB6F83"/>
    <w:rsid w:val="00CB750F"/>
    <w:rsid w:val="00CC3533"/>
    <w:rsid w:val="00CC6719"/>
    <w:rsid w:val="00CC7264"/>
    <w:rsid w:val="00CC7AC7"/>
    <w:rsid w:val="00CC7B87"/>
    <w:rsid w:val="00CD32E9"/>
    <w:rsid w:val="00CD55BE"/>
    <w:rsid w:val="00CD64E9"/>
    <w:rsid w:val="00CE0FB6"/>
    <w:rsid w:val="00CE5693"/>
    <w:rsid w:val="00CF04CC"/>
    <w:rsid w:val="00CF52D0"/>
    <w:rsid w:val="00CF7D2C"/>
    <w:rsid w:val="00D079A0"/>
    <w:rsid w:val="00D103F4"/>
    <w:rsid w:val="00D12EA1"/>
    <w:rsid w:val="00D15F7E"/>
    <w:rsid w:val="00D2095D"/>
    <w:rsid w:val="00D258F4"/>
    <w:rsid w:val="00D3035B"/>
    <w:rsid w:val="00D32ADA"/>
    <w:rsid w:val="00D35089"/>
    <w:rsid w:val="00D357DF"/>
    <w:rsid w:val="00D3693B"/>
    <w:rsid w:val="00D44827"/>
    <w:rsid w:val="00D46F95"/>
    <w:rsid w:val="00D544A9"/>
    <w:rsid w:val="00D572F7"/>
    <w:rsid w:val="00D575C4"/>
    <w:rsid w:val="00D63AB9"/>
    <w:rsid w:val="00D654D7"/>
    <w:rsid w:val="00D73C77"/>
    <w:rsid w:val="00D745AB"/>
    <w:rsid w:val="00D775E9"/>
    <w:rsid w:val="00D84E4E"/>
    <w:rsid w:val="00D8527E"/>
    <w:rsid w:val="00D85AFA"/>
    <w:rsid w:val="00D93FA0"/>
    <w:rsid w:val="00D944E2"/>
    <w:rsid w:val="00D946AA"/>
    <w:rsid w:val="00D950B9"/>
    <w:rsid w:val="00D95870"/>
    <w:rsid w:val="00D97BD6"/>
    <w:rsid w:val="00DA08BB"/>
    <w:rsid w:val="00DA0B2E"/>
    <w:rsid w:val="00DA4CF7"/>
    <w:rsid w:val="00DA4F4D"/>
    <w:rsid w:val="00DA7A39"/>
    <w:rsid w:val="00DB189C"/>
    <w:rsid w:val="00DB2F1B"/>
    <w:rsid w:val="00DB4CD3"/>
    <w:rsid w:val="00DB4ED9"/>
    <w:rsid w:val="00DB4FB4"/>
    <w:rsid w:val="00DB7CB3"/>
    <w:rsid w:val="00DC207A"/>
    <w:rsid w:val="00DC3D3D"/>
    <w:rsid w:val="00DC6E51"/>
    <w:rsid w:val="00DC784F"/>
    <w:rsid w:val="00DD182B"/>
    <w:rsid w:val="00DD452E"/>
    <w:rsid w:val="00DD4E87"/>
    <w:rsid w:val="00DD5806"/>
    <w:rsid w:val="00DE14ED"/>
    <w:rsid w:val="00DE2A1F"/>
    <w:rsid w:val="00DE7568"/>
    <w:rsid w:val="00DF01E0"/>
    <w:rsid w:val="00DF0537"/>
    <w:rsid w:val="00DF131A"/>
    <w:rsid w:val="00DF599F"/>
    <w:rsid w:val="00E0305A"/>
    <w:rsid w:val="00E04BE9"/>
    <w:rsid w:val="00E05BC2"/>
    <w:rsid w:val="00E061AF"/>
    <w:rsid w:val="00E24E29"/>
    <w:rsid w:val="00E25786"/>
    <w:rsid w:val="00E25C80"/>
    <w:rsid w:val="00E27708"/>
    <w:rsid w:val="00E300BC"/>
    <w:rsid w:val="00E30E58"/>
    <w:rsid w:val="00E3326E"/>
    <w:rsid w:val="00E3472F"/>
    <w:rsid w:val="00E34BF0"/>
    <w:rsid w:val="00E35614"/>
    <w:rsid w:val="00E370DD"/>
    <w:rsid w:val="00E37F9D"/>
    <w:rsid w:val="00E420B7"/>
    <w:rsid w:val="00E443F0"/>
    <w:rsid w:val="00E46E3D"/>
    <w:rsid w:val="00E54474"/>
    <w:rsid w:val="00E54A2B"/>
    <w:rsid w:val="00E55319"/>
    <w:rsid w:val="00E556B8"/>
    <w:rsid w:val="00E5696A"/>
    <w:rsid w:val="00E57B27"/>
    <w:rsid w:val="00E656FA"/>
    <w:rsid w:val="00E66264"/>
    <w:rsid w:val="00E672E7"/>
    <w:rsid w:val="00E72524"/>
    <w:rsid w:val="00E74639"/>
    <w:rsid w:val="00E74AAF"/>
    <w:rsid w:val="00E825D9"/>
    <w:rsid w:val="00E82DA1"/>
    <w:rsid w:val="00E83C21"/>
    <w:rsid w:val="00E841AD"/>
    <w:rsid w:val="00E85E2B"/>
    <w:rsid w:val="00E87B5F"/>
    <w:rsid w:val="00E90D45"/>
    <w:rsid w:val="00E95BAB"/>
    <w:rsid w:val="00E95C83"/>
    <w:rsid w:val="00EB3E4D"/>
    <w:rsid w:val="00EB6694"/>
    <w:rsid w:val="00EC02C0"/>
    <w:rsid w:val="00EC2EEE"/>
    <w:rsid w:val="00EC6240"/>
    <w:rsid w:val="00ED2C5A"/>
    <w:rsid w:val="00ED7321"/>
    <w:rsid w:val="00EE4408"/>
    <w:rsid w:val="00EE541A"/>
    <w:rsid w:val="00EF0617"/>
    <w:rsid w:val="00EF14B4"/>
    <w:rsid w:val="00EF50AB"/>
    <w:rsid w:val="00EF53B4"/>
    <w:rsid w:val="00EF62B1"/>
    <w:rsid w:val="00F00760"/>
    <w:rsid w:val="00F02529"/>
    <w:rsid w:val="00F06CE4"/>
    <w:rsid w:val="00F11324"/>
    <w:rsid w:val="00F14A10"/>
    <w:rsid w:val="00F17345"/>
    <w:rsid w:val="00F21339"/>
    <w:rsid w:val="00F21EED"/>
    <w:rsid w:val="00F2237E"/>
    <w:rsid w:val="00F224B9"/>
    <w:rsid w:val="00F23849"/>
    <w:rsid w:val="00F250D5"/>
    <w:rsid w:val="00F2692F"/>
    <w:rsid w:val="00F26D53"/>
    <w:rsid w:val="00F26DE3"/>
    <w:rsid w:val="00F3031D"/>
    <w:rsid w:val="00F34DB7"/>
    <w:rsid w:val="00F364EC"/>
    <w:rsid w:val="00F42EAA"/>
    <w:rsid w:val="00F45C2B"/>
    <w:rsid w:val="00F47B24"/>
    <w:rsid w:val="00F50B9B"/>
    <w:rsid w:val="00F56E7A"/>
    <w:rsid w:val="00F65444"/>
    <w:rsid w:val="00F73A57"/>
    <w:rsid w:val="00F73A5A"/>
    <w:rsid w:val="00F73BC2"/>
    <w:rsid w:val="00F8165F"/>
    <w:rsid w:val="00F8488A"/>
    <w:rsid w:val="00F86638"/>
    <w:rsid w:val="00F95404"/>
    <w:rsid w:val="00FA3885"/>
    <w:rsid w:val="00FB1CF4"/>
    <w:rsid w:val="00FB673F"/>
    <w:rsid w:val="00FB752D"/>
    <w:rsid w:val="00FC384C"/>
    <w:rsid w:val="00FC50E9"/>
    <w:rsid w:val="00FC7C56"/>
    <w:rsid w:val="00FD0EB3"/>
    <w:rsid w:val="00FD4AA5"/>
    <w:rsid w:val="00FE5E8E"/>
    <w:rsid w:val="00FE710F"/>
    <w:rsid w:val="00FF4A5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D4"/>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AD1"/>
    <w:pPr>
      <w:spacing w:after="0" w:line="240" w:lineRule="auto"/>
    </w:pPr>
  </w:style>
  <w:style w:type="paragraph" w:customStyle="1" w:styleId="Default">
    <w:name w:val="Default"/>
    <w:rsid w:val="00173104"/>
    <w:pPr>
      <w:autoSpaceDE w:val="0"/>
      <w:autoSpaceDN w:val="0"/>
      <w:adjustRightInd w:val="0"/>
      <w:spacing w:after="0" w:line="240" w:lineRule="auto"/>
    </w:pPr>
    <w:rPr>
      <w:rFonts w:ascii="Arial" w:hAnsi="Arial" w:cs="Arial"/>
      <w:color w:val="000000"/>
      <w:sz w:val="24"/>
      <w:szCs w:val="24"/>
    </w:rPr>
  </w:style>
  <w:style w:type="character" w:styleId="a4">
    <w:name w:val="Hyperlink"/>
    <w:basedOn w:val="a0"/>
    <w:uiPriority w:val="99"/>
    <w:unhideWhenUsed/>
    <w:rsid w:val="001731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0308108">
      <w:bodyDiv w:val="1"/>
      <w:marLeft w:val="0"/>
      <w:marRight w:val="0"/>
      <w:marTop w:val="0"/>
      <w:marBottom w:val="0"/>
      <w:divBdr>
        <w:top w:val="none" w:sz="0" w:space="0" w:color="auto"/>
        <w:left w:val="none" w:sz="0" w:space="0" w:color="auto"/>
        <w:bottom w:val="none" w:sz="0" w:space="0" w:color="auto"/>
        <w:right w:val="none" w:sz="0" w:space="0" w:color="auto"/>
      </w:divBdr>
      <w:divsChild>
        <w:div w:id="234627580">
          <w:marLeft w:val="0"/>
          <w:marRight w:val="0"/>
          <w:marTop w:val="0"/>
          <w:marBottom w:val="0"/>
          <w:divBdr>
            <w:top w:val="none" w:sz="0" w:space="0" w:color="auto"/>
            <w:left w:val="none" w:sz="0" w:space="0" w:color="auto"/>
            <w:bottom w:val="none" w:sz="0" w:space="0" w:color="auto"/>
            <w:right w:val="none" w:sz="0" w:space="0" w:color="auto"/>
          </w:divBdr>
          <w:divsChild>
            <w:div w:id="461969779">
              <w:marLeft w:val="0"/>
              <w:marRight w:val="0"/>
              <w:marTop w:val="0"/>
              <w:marBottom w:val="0"/>
              <w:divBdr>
                <w:top w:val="none" w:sz="0" w:space="0" w:color="auto"/>
                <w:left w:val="none" w:sz="0" w:space="0" w:color="auto"/>
                <w:bottom w:val="none" w:sz="0" w:space="0" w:color="auto"/>
                <w:right w:val="none" w:sz="0" w:space="0" w:color="auto"/>
              </w:divBdr>
            </w:div>
            <w:div w:id="14365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dney.edu.au/cet/contact_us/index.php" TargetMode="External"/><Relationship Id="rId5" Type="http://schemas.openxmlformats.org/officeDocument/2006/relationships/hyperlink" Target="http://www.sydney.edu.au/c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45744-748B-45A7-9351-E446990D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ХГАЭП</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dc:creator>
  <cp:keywords/>
  <dc:description/>
  <cp:lastModifiedBy>324</cp:lastModifiedBy>
  <cp:revision>3</cp:revision>
  <cp:lastPrinted>2014-03-11T02:11:00Z</cp:lastPrinted>
  <dcterms:created xsi:type="dcterms:W3CDTF">2014-03-18T23:05:00Z</dcterms:created>
  <dcterms:modified xsi:type="dcterms:W3CDTF">2014-03-18T23:07:00Z</dcterms:modified>
</cp:coreProperties>
</file>